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4E67" w14:textId="09B12CB6" w:rsidR="00C13791" w:rsidRPr="009A4020" w:rsidRDefault="00F15100" w:rsidP="00381FF1">
      <w:pPr>
        <w:pStyle w:val="NoSpacing"/>
        <w:spacing w:after="120"/>
        <w:jc w:val="center"/>
        <w:rPr>
          <w:rFonts w:ascii="Lucida Bright" w:hAnsi="Lucida Bright"/>
          <w:b/>
          <w:spacing w:val="-3"/>
          <w:sz w:val="20"/>
          <w:szCs w:val="20"/>
        </w:rPr>
      </w:pPr>
      <w:r>
        <w:rPr>
          <w:rFonts w:ascii="Lucida Bright" w:hAnsi="Lucida Bright"/>
          <w:b/>
          <w:spacing w:val="-3"/>
          <w:sz w:val="20"/>
          <w:szCs w:val="20"/>
        </w:rPr>
        <w:t xml:space="preserve">DIRECTOR OF </w:t>
      </w:r>
      <w:r w:rsidR="00F5638C">
        <w:rPr>
          <w:rFonts w:ascii="Lucida Bright" w:hAnsi="Lucida Bright"/>
          <w:b/>
          <w:spacing w:val="-3"/>
          <w:sz w:val="20"/>
          <w:szCs w:val="20"/>
        </w:rPr>
        <w:t>MODERN</w:t>
      </w:r>
      <w:r>
        <w:rPr>
          <w:rFonts w:ascii="Lucida Bright" w:hAnsi="Lucida Bright"/>
          <w:b/>
          <w:spacing w:val="-3"/>
          <w:sz w:val="20"/>
          <w:szCs w:val="20"/>
        </w:rPr>
        <w:t xml:space="preserve"> WORSHIP</w:t>
      </w:r>
    </w:p>
    <w:p w14:paraId="7A868F25" w14:textId="77777777" w:rsidR="00381FF1" w:rsidRPr="009A4020" w:rsidRDefault="00381FF1" w:rsidP="00381FF1">
      <w:pPr>
        <w:widowControl w:val="0"/>
        <w:suppressAutoHyphens/>
        <w:spacing w:line="25" w:lineRule="atLeast"/>
        <w:jc w:val="center"/>
        <w:rPr>
          <w:rFonts w:ascii="Lucida Bright" w:hAnsi="Lucida Bright"/>
          <w:i/>
          <w:spacing w:val="-3"/>
        </w:rPr>
      </w:pPr>
      <w:r w:rsidRPr="009A4020">
        <w:rPr>
          <w:rFonts w:ascii="Lucida Bright" w:hAnsi="Lucida Bright"/>
          <w:i/>
          <w:spacing w:val="-3"/>
        </w:rPr>
        <w:t>Mission Statement</w:t>
      </w:r>
    </w:p>
    <w:p w14:paraId="172E7475" w14:textId="77777777" w:rsidR="00381FF1" w:rsidRPr="009A4020" w:rsidRDefault="00381FF1" w:rsidP="00381FF1">
      <w:pPr>
        <w:pStyle w:val="NoSpacing"/>
        <w:spacing w:line="25" w:lineRule="atLeast"/>
        <w:rPr>
          <w:rFonts w:ascii="Lucida Bright" w:hAnsi="Lucida Bright"/>
          <w:sz w:val="20"/>
          <w:szCs w:val="20"/>
          <w:u w:val="single"/>
        </w:rPr>
      </w:pPr>
      <w:r w:rsidRPr="009A4020">
        <w:rPr>
          <w:rFonts w:ascii="Lucida Bright" w:hAnsi="Lucida Bright"/>
          <w:sz w:val="20"/>
          <w:szCs w:val="20"/>
          <w:u w:val="single"/>
        </w:rPr>
        <w:t>Purpose</w:t>
      </w:r>
    </w:p>
    <w:p w14:paraId="6C366346" w14:textId="469EA9DB" w:rsidR="00381FF1" w:rsidRPr="009A4020" w:rsidRDefault="00CB09F5" w:rsidP="00381FF1">
      <w:pPr>
        <w:pStyle w:val="NoSpacing"/>
        <w:spacing w:line="25" w:lineRule="atLeast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The purpose of the position of </w:t>
      </w:r>
      <w:r w:rsidR="00916613">
        <w:rPr>
          <w:rFonts w:ascii="Lucida Bright" w:hAnsi="Lucida Bright"/>
          <w:sz w:val="20"/>
          <w:szCs w:val="20"/>
        </w:rPr>
        <w:t xml:space="preserve">Director of </w:t>
      </w:r>
      <w:r w:rsidR="00F5638C">
        <w:rPr>
          <w:rFonts w:ascii="Lucida Bright" w:hAnsi="Lucida Bright"/>
          <w:sz w:val="20"/>
          <w:szCs w:val="20"/>
        </w:rPr>
        <w:t>Modern</w:t>
      </w:r>
      <w:r w:rsidR="00916613">
        <w:rPr>
          <w:rFonts w:ascii="Lucida Bright" w:hAnsi="Lucida Bright"/>
          <w:sz w:val="20"/>
          <w:szCs w:val="20"/>
        </w:rPr>
        <w:t xml:space="preserve"> Worship</w:t>
      </w:r>
      <w:r>
        <w:rPr>
          <w:rFonts w:ascii="Lucida Bright" w:hAnsi="Lucida Bright"/>
          <w:sz w:val="20"/>
          <w:szCs w:val="20"/>
        </w:rPr>
        <w:t xml:space="preserve"> </w:t>
      </w:r>
      <w:r w:rsidR="00381FF1" w:rsidRPr="009A4020">
        <w:rPr>
          <w:rFonts w:ascii="Lucida Bright" w:hAnsi="Lucida Bright"/>
          <w:sz w:val="20"/>
          <w:szCs w:val="20"/>
        </w:rPr>
        <w:t>is to</w:t>
      </w:r>
      <w:r w:rsidR="00381FF1">
        <w:rPr>
          <w:rFonts w:ascii="Lucida Bright" w:hAnsi="Lucida Bright"/>
          <w:sz w:val="20"/>
          <w:szCs w:val="20"/>
        </w:rPr>
        <w:t xml:space="preserve"> foster transformation in Christ by </w:t>
      </w:r>
      <w:r>
        <w:rPr>
          <w:rFonts w:ascii="Lucida Bright" w:hAnsi="Lucida Bright"/>
          <w:sz w:val="20"/>
          <w:szCs w:val="20"/>
        </w:rPr>
        <w:t xml:space="preserve">creating a culture of vital, engaging </w:t>
      </w:r>
      <w:r w:rsidR="00F5638C">
        <w:rPr>
          <w:rFonts w:ascii="Lucida Bright" w:hAnsi="Lucida Bright"/>
          <w:sz w:val="20"/>
          <w:szCs w:val="20"/>
        </w:rPr>
        <w:t>modern</w:t>
      </w:r>
      <w:r>
        <w:rPr>
          <w:rFonts w:ascii="Lucida Bright" w:hAnsi="Lucida Bright"/>
          <w:sz w:val="20"/>
          <w:szCs w:val="20"/>
        </w:rPr>
        <w:t xml:space="preserve"> worship at First Church. </w:t>
      </w:r>
    </w:p>
    <w:p w14:paraId="7D8B6C29" w14:textId="77777777" w:rsidR="00381FF1" w:rsidRPr="009A4020" w:rsidRDefault="00381FF1" w:rsidP="00381FF1">
      <w:pPr>
        <w:pStyle w:val="NoSpacing"/>
        <w:spacing w:line="25" w:lineRule="atLeast"/>
        <w:rPr>
          <w:rFonts w:ascii="Lucida Bright" w:hAnsi="Lucida Bright"/>
          <w:sz w:val="20"/>
          <w:szCs w:val="20"/>
        </w:rPr>
      </w:pPr>
    </w:p>
    <w:p w14:paraId="68C16B49" w14:textId="482F2531" w:rsidR="00381FF1" w:rsidRDefault="00381FF1" w:rsidP="00381FF1">
      <w:pPr>
        <w:pStyle w:val="Body"/>
        <w:spacing w:line="25" w:lineRule="atLeast"/>
        <w:rPr>
          <w:rFonts w:ascii="Lucida Bright" w:hAnsi="Lucida Bright"/>
          <w:sz w:val="20"/>
          <w:u w:val="single"/>
        </w:rPr>
      </w:pPr>
      <w:r w:rsidRPr="009A4020">
        <w:rPr>
          <w:rFonts w:ascii="Lucida Bright" w:hAnsi="Lucida Bright"/>
          <w:sz w:val="20"/>
          <w:u w:val="single"/>
        </w:rPr>
        <w:t>Primary Responsibilities</w:t>
      </w:r>
    </w:p>
    <w:p w14:paraId="53B2AFFA" w14:textId="77777777" w:rsidR="004F2864" w:rsidRPr="005C4791" w:rsidRDefault="004F2864" w:rsidP="00381FF1">
      <w:pPr>
        <w:pStyle w:val="Body"/>
        <w:spacing w:line="25" w:lineRule="atLeast"/>
        <w:rPr>
          <w:rFonts w:ascii="Lucida Bright" w:hAnsi="Lucida Bright"/>
          <w:sz w:val="20"/>
          <w:u w:val="single"/>
        </w:rPr>
      </w:pPr>
    </w:p>
    <w:p w14:paraId="68920B61" w14:textId="0F4F0FFE" w:rsidR="004F2864" w:rsidRDefault="004F2864" w:rsidP="004F2864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Design </w:t>
      </w:r>
      <w:r w:rsidR="00F5638C">
        <w:rPr>
          <w:rFonts w:ascii="Lucida Bright" w:hAnsi="Lucida Bright"/>
          <w:sz w:val="20"/>
        </w:rPr>
        <w:t>Christian Life Center (</w:t>
      </w:r>
      <w:r>
        <w:rPr>
          <w:rFonts w:ascii="Lucida Bright" w:hAnsi="Lucida Bright"/>
          <w:sz w:val="20"/>
        </w:rPr>
        <w:t>CLC</w:t>
      </w:r>
      <w:r w:rsidR="00F5638C">
        <w:rPr>
          <w:rFonts w:ascii="Lucida Bright" w:hAnsi="Lucida Bright"/>
          <w:sz w:val="20"/>
        </w:rPr>
        <w:t>)</w:t>
      </w:r>
      <w:r>
        <w:rPr>
          <w:rFonts w:ascii="Lucida Bright" w:hAnsi="Lucida Bright"/>
          <w:sz w:val="20"/>
        </w:rPr>
        <w:t xml:space="preserve"> worship services.  </w:t>
      </w:r>
    </w:p>
    <w:p w14:paraId="45CB72F0" w14:textId="77777777" w:rsidR="004F2864" w:rsidRDefault="004F2864" w:rsidP="004F2864">
      <w:pPr>
        <w:pStyle w:val="Body"/>
        <w:spacing w:line="25" w:lineRule="atLeast"/>
        <w:rPr>
          <w:rFonts w:ascii="Lucida Bright" w:hAnsi="Lucida Bright"/>
          <w:sz w:val="20"/>
        </w:rPr>
      </w:pPr>
    </w:p>
    <w:p w14:paraId="00311ED7" w14:textId="5C36F9AF" w:rsidR="004F2864" w:rsidRPr="004F2864" w:rsidRDefault="004F2864" w:rsidP="004F2864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Serve as the CLC Praise Band Leader.  </w:t>
      </w:r>
      <w:r w:rsidRPr="009A4020">
        <w:rPr>
          <w:rFonts w:ascii="Lucida Bright" w:hAnsi="Lucida Bright"/>
          <w:sz w:val="20"/>
        </w:rPr>
        <w:t xml:space="preserve">Recruit, train and lead </w:t>
      </w:r>
      <w:r>
        <w:rPr>
          <w:rFonts w:ascii="Lucida Bright" w:hAnsi="Lucida Bright"/>
          <w:sz w:val="20"/>
        </w:rPr>
        <w:t>musicians</w:t>
      </w:r>
      <w:r w:rsidRPr="009A4020">
        <w:rPr>
          <w:rFonts w:ascii="Lucida Bright" w:hAnsi="Lucida Bright"/>
          <w:sz w:val="20"/>
        </w:rPr>
        <w:t xml:space="preserve"> for worship </w:t>
      </w:r>
      <w:r>
        <w:rPr>
          <w:rFonts w:ascii="Lucida Bright" w:hAnsi="Lucida Bright"/>
          <w:sz w:val="20"/>
        </w:rPr>
        <w:t>in the Christian Life Center.</w:t>
      </w:r>
    </w:p>
    <w:p w14:paraId="7778D76C" w14:textId="77777777" w:rsidR="004F2864" w:rsidRDefault="004F2864" w:rsidP="004F2864">
      <w:pPr>
        <w:pStyle w:val="ListParagraph"/>
        <w:rPr>
          <w:rFonts w:ascii="Lucida Bright" w:hAnsi="Lucida Bright"/>
          <w:sz w:val="20"/>
        </w:rPr>
      </w:pPr>
    </w:p>
    <w:p w14:paraId="29052DD7" w14:textId="271B7D50" w:rsidR="004F2864" w:rsidRDefault="004F2864" w:rsidP="004F2864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Lead weekly Worship Planning Meetings for CLC worship services and work as a team with the Director of CLC </w:t>
      </w:r>
      <w:r w:rsidR="00F5638C">
        <w:rPr>
          <w:rFonts w:ascii="Lucida Bright" w:hAnsi="Lucida Bright"/>
          <w:sz w:val="20"/>
        </w:rPr>
        <w:t>Connections</w:t>
      </w:r>
      <w:r>
        <w:rPr>
          <w:rFonts w:ascii="Lucida Bright" w:hAnsi="Lucida Bright"/>
          <w:sz w:val="20"/>
        </w:rPr>
        <w:t>, Director of Technical Ministries</w:t>
      </w:r>
      <w:r w:rsidR="006C212A">
        <w:rPr>
          <w:rFonts w:ascii="Lucida Bright" w:hAnsi="Lucida Bright"/>
          <w:sz w:val="20"/>
        </w:rPr>
        <w:t>, Director of FEC Worship</w:t>
      </w:r>
      <w:r>
        <w:rPr>
          <w:rFonts w:ascii="Lucida Bright" w:hAnsi="Lucida Bright"/>
          <w:sz w:val="20"/>
        </w:rPr>
        <w:t xml:space="preserve"> and other staff as opportunities arise.</w:t>
      </w:r>
    </w:p>
    <w:p w14:paraId="46BC63FA" w14:textId="77777777" w:rsidR="004F2864" w:rsidRDefault="004F2864" w:rsidP="004F2864">
      <w:pPr>
        <w:pStyle w:val="ListParagraph"/>
        <w:rPr>
          <w:rFonts w:ascii="Lucida Bright" w:hAnsi="Lucida Bright"/>
          <w:sz w:val="20"/>
        </w:rPr>
      </w:pPr>
    </w:p>
    <w:p w14:paraId="56AFA2FB" w14:textId="13163C03" w:rsidR="004F2864" w:rsidRPr="00ED355F" w:rsidRDefault="004F2864" w:rsidP="004F2864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Infuse creativity in </w:t>
      </w:r>
      <w:r w:rsidR="00F5638C">
        <w:rPr>
          <w:rFonts w:ascii="Lucida Bright" w:hAnsi="Lucida Bright"/>
          <w:sz w:val="20"/>
        </w:rPr>
        <w:t>modern</w:t>
      </w:r>
      <w:r>
        <w:rPr>
          <w:rFonts w:ascii="Lucida Bright" w:hAnsi="Lucida Bright"/>
          <w:sz w:val="20"/>
        </w:rPr>
        <w:t xml:space="preserve"> worship by developing new teams to support worship in the CLC.  This will include developing a </w:t>
      </w:r>
      <w:r w:rsidR="00F5638C">
        <w:rPr>
          <w:rFonts w:ascii="Lucida Bright" w:hAnsi="Lucida Bright"/>
          <w:sz w:val="20"/>
        </w:rPr>
        <w:t>Modern</w:t>
      </w:r>
      <w:r>
        <w:rPr>
          <w:rFonts w:ascii="Lucida Bright" w:hAnsi="Lucida Bright"/>
          <w:sz w:val="20"/>
        </w:rPr>
        <w:t xml:space="preserve"> Worship Design Team.  It might also include:</w:t>
      </w:r>
    </w:p>
    <w:p w14:paraId="2B0C5226" w14:textId="77777777" w:rsidR="004F2864" w:rsidRDefault="004F2864" w:rsidP="004F2864">
      <w:pPr>
        <w:pStyle w:val="Body"/>
        <w:numPr>
          <w:ilvl w:val="1"/>
          <w:numId w:val="3"/>
        </w:numPr>
        <w:spacing w:line="25" w:lineRule="atLeast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Dance Team</w:t>
      </w:r>
    </w:p>
    <w:p w14:paraId="12B842EA" w14:textId="77777777" w:rsidR="004F2864" w:rsidRDefault="004F2864" w:rsidP="004F2864">
      <w:pPr>
        <w:pStyle w:val="Body"/>
        <w:numPr>
          <w:ilvl w:val="1"/>
          <w:numId w:val="3"/>
        </w:numPr>
        <w:spacing w:line="25" w:lineRule="atLeast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Drama Team</w:t>
      </w:r>
    </w:p>
    <w:p w14:paraId="41EBCCF2" w14:textId="77777777" w:rsidR="004F2864" w:rsidRDefault="004F2864" w:rsidP="004F2864">
      <w:pPr>
        <w:pStyle w:val="Body"/>
        <w:numPr>
          <w:ilvl w:val="1"/>
          <w:numId w:val="3"/>
        </w:numPr>
        <w:spacing w:line="25" w:lineRule="atLeast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Visuals Team</w:t>
      </w:r>
    </w:p>
    <w:p w14:paraId="6FB2B70C" w14:textId="63EFA10D" w:rsidR="004F2864" w:rsidRPr="004F2864" w:rsidRDefault="004F2864" w:rsidP="004F2864">
      <w:pPr>
        <w:pStyle w:val="Body"/>
        <w:numPr>
          <w:ilvl w:val="1"/>
          <w:numId w:val="3"/>
        </w:numPr>
        <w:spacing w:line="25" w:lineRule="atLeast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Others as needed and opportunities develop</w:t>
      </w:r>
    </w:p>
    <w:p w14:paraId="4A94B567" w14:textId="51274ED0" w:rsidR="004F2864" w:rsidRPr="00E1204D" w:rsidRDefault="004F2864" w:rsidP="004F2864">
      <w:pPr>
        <w:rPr>
          <w:rFonts w:ascii="Lucida Bright" w:hAnsi="Lucida Bright"/>
        </w:rPr>
      </w:pPr>
    </w:p>
    <w:p w14:paraId="026BE488" w14:textId="791A7D31" w:rsidR="00025404" w:rsidRPr="007D6CED" w:rsidRDefault="00025404" w:rsidP="004F2864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 w:rsidRPr="007D6CED">
        <w:rPr>
          <w:rFonts w:ascii="Lucida Bright" w:hAnsi="Lucida Bright"/>
          <w:sz w:val="20"/>
        </w:rPr>
        <w:t>Recruit and schedule the online host team.</w:t>
      </w:r>
    </w:p>
    <w:p w14:paraId="0841B997" w14:textId="77777777" w:rsidR="00025404" w:rsidRDefault="00025404" w:rsidP="00025404">
      <w:pPr>
        <w:pStyle w:val="Body"/>
        <w:spacing w:line="25" w:lineRule="atLeast"/>
        <w:rPr>
          <w:rFonts w:ascii="Lucida Bright" w:hAnsi="Lucida Bright"/>
          <w:sz w:val="20"/>
        </w:rPr>
      </w:pPr>
    </w:p>
    <w:p w14:paraId="46001F9D" w14:textId="19162A92" w:rsidR="004F2864" w:rsidRDefault="004F2864" w:rsidP="004F2864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Serve on the staff Leadership Team and attend monthly meetings led by the Lead Pastor.</w:t>
      </w:r>
    </w:p>
    <w:p w14:paraId="0DC992CB" w14:textId="77777777" w:rsidR="004F2864" w:rsidRDefault="004F2864" w:rsidP="004F2864">
      <w:pPr>
        <w:pStyle w:val="ListParagraph"/>
        <w:rPr>
          <w:rFonts w:ascii="Lucida Bright" w:hAnsi="Lucida Bright"/>
          <w:sz w:val="20"/>
        </w:rPr>
      </w:pPr>
    </w:p>
    <w:p w14:paraId="09113789" w14:textId="77777777" w:rsidR="004F2864" w:rsidRPr="00E1204D" w:rsidRDefault="004F2864" w:rsidP="004F2864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Serve on the staff Worship Team and attend monthly meetings led by the Executive Pastor.</w:t>
      </w:r>
    </w:p>
    <w:p w14:paraId="748C48AD" w14:textId="77777777" w:rsidR="004F2864" w:rsidRDefault="004F2864" w:rsidP="004F2864">
      <w:pPr>
        <w:pStyle w:val="Body"/>
        <w:spacing w:line="25" w:lineRule="atLeast"/>
        <w:rPr>
          <w:rFonts w:ascii="Lucida Bright" w:hAnsi="Lucida Bright"/>
          <w:sz w:val="20"/>
        </w:rPr>
      </w:pPr>
    </w:p>
    <w:p w14:paraId="20956C3A" w14:textId="64A3236D" w:rsidR="004F2864" w:rsidRPr="004F2864" w:rsidRDefault="004F2864" w:rsidP="004F2864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Assume responsibility for musical leadership at First Night.  Leadership should involve recruitment of other musicians as well as leading solo or leading a small band.</w:t>
      </w:r>
    </w:p>
    <w:p w14:paraId="1F65AA70" w14:textId="77777777" w:rsidR="004F2864" w:rsidRDefault="004F2864" w:rsidP="004F2864">
      <w:pPr>
        <w:pStyle w:val="ListParagraph"/>
        <w:rPr>
          <w:rFonts w:ascii="Lucida Bright" w:hAnsi="Lucida Bright"/>
          <w:sz w:val="20"/>
        </w:rPr>
      </w:pPr>
    </w:p>
    <w:p w14:paraId="44CD00BF" w14:textId="745CA0E5" w:rsidR="004F2864" w:rsidRDefault="004F2864" w:rsidP="004F2864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Provide leadership at special worship services as requested.  Special worship services include (but are not limited to) e.g., Ash Wednesday, Holy Thursday, Good Friday, Christmas Eve, etc.</w:t>
      </w:r>
    </w:p>
    <w:p w14:paraId="07A26872" w14:textId="77777777" w:rsidR="004F2864" w:rsidRDefault="004F2864" w:rsidP="004F2864">
      <w:pPr>
        <w:pStyle w:val="Body"/>
        <w:spacing w:line="25" w:lineRule="atLeast"/>
        <w:rPr>
          <w:rFonts w:ascii="Lucida Bright" w:hAnsi="Lucida Bright"/>
          <w:sz w:val="20"/>
        </w:rPr>
      </w:pPr>
    </w:p>
    <w:p w14:paraId="7C8D94B5" w14:textId="3B462570" w:rsidR="004F2864" w:rsidRPr="009A4020" w:rsidRDefault="004F2864" w:rsidP="004F2864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 w:rsidRPr="009A4020">
        <w:rPr>
          <w:rFonts w:ascii="Lucida Bright" w:hAnsi="Lucida Bright"/>
          <w:sz w:val="20"/>
        </w:rPr>
        <w:t xml:space="preserve">Serve as a spiritual leader to those involved in the </w:t>
      </w:r>
      <w:r>
        <w:rPr>
          <w:rFonts w:ascii="Lucida Bright" w:hAnsi="Lucida Bright"/>
          <w:sz w:val="20"/>
        </w:rPr>
        <w:t>CLC worship</w:t>
      </w:r>
      <w:r w:rsidRPr="009A4020">
        <w:rPr>
          <w:rFonts w:ascii="Lucida Bright" w:hAnsi="Lucida Bright"/>
          <w:sz w:val="20"/>
        </w:rPr>
        <w:t xml:space="preserve"> ministry</w:t>
      </w:r>
      <w:r>
        <w:rPr>
          <w:rFonts w:ascii="Lucida Bright" w:hAnsi="Lucida Bright"/>
          <w:sz w:val="20"/>
        </w:rPr>
        <w:t xml:space="preserve"> and mentor others to serve as leaders in the worship ministry</w:t>
      </w:r>
      <w:r w:rsidRPr="009A4020">
        <w:rPr>
          <w:rFonts w:ascii="Lucida Bright" w:hAnsi="Lucida Bright"/>
          <w:sz w:val="20"/>
        </w:rPr>
        <w:t>.</w:t>
      </w:r>
    </w:p>
    <w:p w14:paraId="5E8EE5E7" w14:textId="77777777" w:rsidR="004F2864" w:rsidRDefault="004F2864" w:rsidP="004F2864">
      <w:pPr>
        <w:pStyle w:val="Body"/>
        <w:spacing w:line="25" w:lineRule="atLeast"/>
        <w:rPr>
          <w:rFonts w:ascii="Lucida Bright" w:hAnsi="Lucida Bright"/>
          <w:sz w:val="20"/>
        </w:rPr>
      </w:pPr>
    </w:p>
    <w:p w14:paraId="2B16BC64" w14:textId="77777777" w:rsidR="004F2864" w:rsidRPr="00ED355F" w:rsidRDefault="004F2864" w:rsidP="004F2864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 w:rsidRPr="00ED355F">
        <w:rPr>
          <w:rFonts w:ascii="Lucida Bright" w:hAnsi="Lucida Bright"/>
          <w:sz w:val="20"/>
        </w:rPr>
        <w:t>The person serving in this position is also responsible to maintain high moral integrity and invest in the</w:t>
      </w:r>
      <w:r>
        <w:rPr>
          <w:rFonts w:ascii="Lucida Bright" w:hAnsi="Lucida Bright"/>
          <w:sz w:val="20"/>
        </w:rPr>
        <w:t>ir own spiritual growth.</w:t>
      </w:r>
    </w:p>
    <w:p w14:paraId="22460A44" w14:textId="77777777" w:rsidR="004F2864" w:rsidRPr="009A4020" w:rsidRDefault="004F2864" w:rsidP="004F2864">
      <w:pPr>
        <w:pStyle w:val="NoSpacing"/>
        <w:tabs>
          <w:tab w:val="num" w:pos="720"/>
        </w:tabs>
        <w:spacing w:line="25" w:lineRule="atLeast"/>
        <w:ind w:left="720"/>
        <w:rPr>
          <w:rFonts w:ascii="Lucida Bright" w:hAnsi="Lucida Bright"/>
          <w:sz w:val="20"/>
          <w:szCs w:val="20"/>
        </w:rPr>
      </w:pPr>
    </w:p>
    <w:p w14:paraId="7404A68C" w14:textId="77777777" w:rsidR="004F2864" w:rsidRPr="009A4020" w:rsidRDefault="004F2864" w:rsidP="004F2864">
      <w:pPr>
        <w:pStyle w:val="NoSpacing"/>
        <w:tabs>
          <w:tab w:val="num" w:pos="720"/>
        </w:tabs>
        <w:spacing w:line="25" w:lineRule="atLeast"/>
        <w:rPr>
          <w:rFonts w:ascii="Lucida Bright" w:hAnsi="Lucida Bright"/>
          <w:sz w:val="20"/>
          <w:szCs w:val="20"/>
          <w:u w:val="single"/>
        </w:rPr>
      </w:pPr>
      <w:r w:rsidRPr="009A4020">
        <w:rPr>
          <w:rFonts w:ascii="Lucida Bright" w:hAnsi="Lucida Bright"/>
          <w:sz w:val="20"/>
          <w:szCs w:val="20"/>
          <w:u w:val="single"/>
        </w:rPr>
        <w:t>Details</w:t>
      </w:r>
    </w:p>
    <w:p w14:paraId="71762C83" w14:textId="66BE1F77" w:rsidR="004F2864" w:rsidRDefault="004F2864" w:rsidP="004F2864">
      <w:pPr>
        <w:pStyle w:val="NoSpacing"/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/>
        <w:rPr>
          <w:rFonts w:ascii="Lucida Bright" w:hAnsi="Lucida Bright"/>
          <w:sz w:val="20"/>
          <w:szCs w:val="20"/>
        </w:rPr>
      </w:pPr>
      <w:r w:rsidRPr="009A4020">
        <w:rPr>
          <w:rFonts w:ascii="Lucida Bright" w:hAnsi="Lucida Bright"/>
          <w:sz w:val="20"/>
          <w:szCs w:val="20"/>
        </w:rPr>
        <w:t>The po</w:t>
      </w:r>
      <w:r>
        <w:rPr>
          <w:rFonts w:ascii="Lucida Bright" w:hAnsi="Lucida Bright"/>
          <w:sz w:val="20"/>
          <w:szCs w:val="20"/>
        </w:rPr>
        <w:t xml:space="preserve">sition is 20 hours per week.  </w:t>
      </w:r>
    </w:p>
    <w:p w14:paraId="5D968DE8" w14:textId="77777777" w:rsidR="004F2864" w:rsidRDefault="004F2864" w:rsidP="004F2864">
      <w:pPr>
        <w:pStyle w:val="NoSpacing"/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/>
        <w:rPr>
          <w:rFonts w:ascii="Lucida Bright" w:hAnsi="Lucida Bright"/>
          <w:sz w:val="20"/>
          <w:szCs w:val="20"/>
        </w:rPr>
      </w:pPr>
      <w:r w:rsidRPr="00F62B3B">
        <w:rPr>
          <w:rFonts w:ascii="Lucida Bright" w:hAnsi="Lucida Bright"/>
          <w:sz w:val="20"/>
          <w:szCs w:val="20"/>
        </w:rPr>
        <w:t xml:space="preserve">The position is given 4 Sundays “off” per year.  </w:t>
      </w:r>
    </w:p>
    <w:p w14:paraId="73CEE1E8" w14:textId="77777777" w:rsidR="004F2864" w:rsidRDefault="004F2864" w:rsidP="004F2864">
      <w:pPr>
        <w:pStyle w:val="NoSpacing"/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/>
        <w:rPr>
          <w:rFonts w:ascii="Lucida Bright" w:hAnsi="Lucida Bright"/>
          <w:sz w:val="20"/>
          <w:szCs w:val="20"/>
        </w:rPr>
      </w:pPr>
      <w:r w:rsidRPr="00F62B3B">
        <w:rPr>
          <w:rFonts w:ascii="Lucida Bright" w:hAnsi="Lucida Bright"/>
          <w:sz w:val="20"/>
          <w:szCs w:val="20"/>
        </w:rPr>
        <w:t>Compensation is reviewed and recommended to the Lead Council on a yearly basis.</w:t>
      </w:r>
    </w:p>
    <w:p w14:paraId="62BD7F4F" w14:textId="77777777" w:rsidR="004F2864" w:rsidRDefault="004F2864" w:rsidP="004F2864">
      <w:pPr>
        <w:pStyle w:val="NoSpacing"/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/>
        <w:rPr>
          <w:rFonts w:ascii="Lucida Bright" w:hAnsi="Lucida Bright"/>
          <w:sz w:val="20"/>
          <w:szCs w:val="20"/>
        </w:rPr>
      </w:pPr>
      <w:r w:rsidRPr="00F62B3B">
        <w:rPr>
          <w:rFonts w:ascii="Lucida Bright" w:hAnsi="Lucida Bright"/>
          <w:sz w:val="20"/>
          <w:szCs w:val="20"/>
        </w:rPr>
        <w:t>Position benefits, procedures, etc. to be done in accordance with the Church’s Employee Handbook (The Handbook is to be reviewed with verification signed and returned to the supervisor.)</w:t>
      </w:r>
    </w:p>
    <w:p w14:paraId="1AC9E79F" w14:textId="77777777" w:rsidR="004F2864" w:rsidRDefault="004F2864" w:rsidP="004F2864">
      <w:pPr>
        <w:pStyle w:val="NoSpacing"/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/>
        <w:rPr>
          <w:rFonts w:ascii="Lucida Bright" w:hAnsi="Lucida Bright"/>
          <w:sz w:val="20"/>
          <w:szCs w:val="20"/>
        </w:rPr>
      </w:pPr>
      <w:r w:rsidRPr="00DD5A8C">
        <w:rPr>
          <w:rFonts w:ascii="Lucida Bright" w:hAnsi="Lucida Bright"/>
          <w:sz w:val="20"/>
          <w:szCs w:val="20"/>
        </w:rPr>
        <w:lastRenderedPageBreak/>
        <w:t>Safe Sanctuary Clearances must be received on all employees prior to beginning employment.</w:t>
      </w:r>
    </w:p>
    <w:p w14:paraId="4EC78425" w14:textId="77777777" w:rsidR="004F2864" w:rsidRDefault="004F2864" w:rsidP="004F2864">
      <w:pPr>
        <w:pStyle w:val="NoSpacing"/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This position is a staff Leadership Team position</w:t>
      </w:r>
    </w:p>
    <w:p w14:paraId="572560EC" w14:textId="77777777" w:rsidR="004F2864" w:rsidRDefault="004F2864" w:rsidP="004F2864">
      <w:pPr>
        <w:pStyle w:val="NoSpacing"/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/>
        <w:rPr>
          <w:rFonts w:ascii="Lucida Bright" w:hAnsi="Lucida Bright"/>
          <w:sz w:val="20"/>
          <w:szCs w:val="20"/>
        </w:rPr>
      </w:pPr>
      <w:r w:rsidRPr="00DD5A8C">
        <w:rPr>
          <w:rFonts w:ascii="Lucida Bright" w:hAnsi="Lucida Bright"/>
          <w:sz w:val="20"/>
          <w:szCs w:val="20"/>
        </w:rPr>
        <w:t xml:space="preserve">Supervisor is the </w:t>
      </w:r>
      <w:r>
        <w:rPr>
          <w:rFonts w:ascii="Lucida Bright" w:hAnsi="Lucida Bright"/>
          <w:sz w:val="20"/>
          <w:szCs w:val="20"/>
        </w:rPr>
        <w:t>Executive Pastor</w:t>
      </w:r>
      <w:r w:rsidRPr="00DD5A8C">
        <w:rPr>
          <w:rFonts w:ascii="Lucida Bright" w:hAnsi="Lucida Bright"/>
          <w:sz w:val="20"/>
          <w:szCs w:val="20"/>
        </w:rPr>
        <w:t>.</w:t>
      </w:r>
    </w:p>
    <w:p w14:paraId="4E9FAAC0" w14:textId="560C9C3F" w:rsidR="00381FF1" w:rsidRPr="009A4020" w:rsidRDefault="00381FF1" w:rsidP="004F2864">
      <w:pPr>
        <w:pStyle w:val="NoSpacing"/>
        <w:tabs>
          <w:tab w:val="num" w:pos="720"/>
        </w:tabs>
        <w:spacing w:line="25" w:lineRule="atLeast"/>
        <w:rPr>
          <w:rFonts w:ascii="Lucida Bright" w:hAnsi="Lucida Bright"/>
          <w:sz w:val="20"/>
          <w:szCs w:val="20"/>
        </w:rPr>
      </w:pPr>
    </w:p>
    <w:p w14:paraId="47F8B566" w14:textId="77777777" w:rsidR="00381FF1" w:rsidRPr="009A4020" w:rsidRDefault="00381FF1" w:rsidP="00381FF1">
      <w:pPr>
        <w:pStyle w:val="NoSpacing"/>
        <w:spacing w:line="25" w:lineRule="atLeast"/>
        <w:ind w:left="1080" w:hanging="720"/>
        <w:rPr>
          <w:rFonts w:ascii="Lucida Bright" w:hAnsi="Lucida Bright"/>
          <w:i/>
          <w:iCs/>
          <w:spacing w:val="-3"/>
          <w:sz w:val="20"/>
          <w:szCs w:val="20"/>
        </w:rPr>
      </w:pPr>
    </w:p>
    <w:p w14:paraId="2B53E4CB" w14:textId="37E89AFB" w:rsidR="00381FF1" w:rsidRPr="009A4020" w:rsidRDefault="00381FF1" w:rsidP="00381FF1">
      <w:pPr>
        <w:widowControl w:val="0"/>
        <w:suppressAutoHyphens/>
        <w:spacing w:line="25" w:lineRule="atLeast"/>
        <w:rPr>
          <w:rFonts w:ascii="Lucida Bright" w:hAnsi="Lucida Bright"/>
          <w:i/>
          <w:iCs/>
          <w:spacing w:val="-3"/>
        </w:rPr>
      </w:pPr>
      <w:r w:rsidRPr="009A4020">
        <w:rPr>
          <w:rFonts w:ascii="Lucida Bright" w:hAnsi="Lucida Bright"/>
          <w:i/>
          <w:iCs/>
          <w:spacing w:val="-3"/>
        </w:rPr>
        <w:t xml:space="preserve">Revised </w:t>
      </w:r>
      <w:r w:rsidR="006C212A">
        <w:rPr>
          <w:rFonts w:ascii="Lucida Bright" w:hAnsi="Lucida Bright"/>
          <w:i/>
          <w:iCs/>
          <w:spacing w:val="-3"/>
        </w:rPr>
        <w:t>0</w:t>
      </w:r>
      <w:r w:rsidR="00F5638C">
        <w:rPr>
          <w:rFonts w:ascii="Lucida Bright" w:hAnsi="Lucida Bright"/>
          <w:i/>
          <w:iCs/>
          <w:spacing w:val="-3"/>
        </w:rPr>
        <w:t>3</w:t>
      </w:r>
      <w:r w:rsidR="006C212A">
        <w:rPr>
          <w:rFonts w:ascii="Lucida Bright" w:hAnsi="Lucida Bright"/>
          <w:i/>
          <w:iCs/>
          <w:spacing w:val="-3"/>
        </w:rPr>
        <w:t>/2</w:t>
      </w:r>
      <w:r w:rsidR="00F5638C">
        <w:rPr>
          <w:rFonts w:ascii="Lucida Bright" w:hAnsi="Lucida Bright"/>
          <w:i/>
          <w:iCs/>
          <w:spacing w:val="-3"/>
        </w:rPr>
        <w:t>6</w:t>
      </w:r>
      <w:r w:rsidR="00F15100">
        <w:rPr>
          <w:rFonts w:ascii="Lucida Bright" w:hAnsi="Lucida Bright"/>
          <w:i/>
          <w:iCs/>
          <w:spacing w:val="-3"/>
        </w:rPr>
        <w:t>/1</w:t>
      </w:r>
      <w:r w:rsidR="00F5638C">
        <w:rPr>
          <w:rFonts w:ascii="Lucida Bright" w:hAnsi="Lucida Bright"/>
          <w:i/>
          <w:iCs/>
          <w:spacing w:val="-3"/>
        </w:rPr>
        <w:t>9</w:t>
      </w:r>
      <w:bookmarkStart w:id="0" w:name="_GoBack"/>
      <w:bookmarkEnd w:id="0"/>
    </w:p>
    <w:p w14:paraId="4C7D1850" w14:textId="77777777" w:rsidR="00381FF1" w:rsidRDefault="00381FF1" w:rsidP="00381FF1"/>
    <w:sectPr w:rsidR="00381FF1" w:rsidSect="00381F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Bookman Light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90"/>
        </w:tabs>
        <w:ind w:left="9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cs="Times New Roman" w:hint="default"/>
        <w:position w:val="0"/>
      </w:rPr>
    </w:lvl>
  </w:abstractNum>
  <w:abstractNum w:abstractNumId="1" w15:restartNumberingAfterBreak="0">
    <w:nsid w:val="39930D8F"/>
    <w:multiLevelType w:val="hybridMultilevel"/>
    <w:tmpl w:val="BD54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552E1B0A"/>
    <w:multiLevelType w:val="hybridMultilevel"/>
    <w:tmpl w:val="10E0BC4C"/>
    <w:lvl w:ilvl="0" w:tplc="CD1E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CE"/>
    <w:rsid w:val="00025404"/>
    <w:rsid w:val="00200BCA"/>
    <w:rsid w:val="00381FF1"/>
    <w:rsid w:val="004F2864"/>
    <w:rsid w:val="00513BEB"/>
    <w:rsid w:val="005C4791"/>
    <w:rsid w:val="0069566D"/>
    <w:rsid w:val="00697311"/>
    <w:rsid w:val="006C212A"/>
    <w:rsid w:val="007D6CED"/>
    <w:rsid w:val="009047CE"/>
    <w:rsid w:val="00916613"/>
    <w:rsid w:val="009B0BBC"/>
    <w:rsid w:val="00A61EBA"/>
    <w:rsid w:val="00C65E6E"/>
    <w:rsid w:val="00CB09F5"/>
    <w:rsid w:val="00ED355F"/>
    <w:rsid w:val="00F15100"/>
    <w:rsid w:val="00F56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E27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47CE"/>
    <w:pPr>
      <w:overflowPunct w:val="0"/>
      <w:autoSpaceDE w:val="0"/>
      <w:autoSpaceDN w:val="0"/>
      <w:adjustRightInd w:val="0"/>
      <w:textAlignment w:val="baseline"/>
    </w:pPr>
    <w:rPr>
      <w:rFonts w:ascii="ITC Bookman Light" w:eastAsia="Times New Roman" w:hAnsi="ITC Bookm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047CE"/>
    <w:rPr>
      <w:rFonts w:ascii="Calibri" w:eastAsia="Times New Roman" w:hAnsi="Calibri"/>
      <w:sz w:val="22"/>
      <w:szCs w:val="22"/>
    </w:rPr>
  </w:style>
  <w:style w:type="paragraph" w:customStyle="1" w:styleId="Body">
    <w:name w:val="Body"/>
    <w:rsid w:val="009047CE"/>
    <w:rPr>
      <w:rFonts w:ascii="Helvetica" w:eastAsia="Times New Roman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F2864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Theological Seminary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Durrwachter</dc:creator>
  <cp:keywords/>
  <cp:lastModifiedBy>Janet Durrwachter</cp:lastModifiedBy>
  <cp:revision>7</cp:revision>
  <cp:lastPrinted>2017-08-24T16:36:00Z</cp:lastPrinted>
  <dcterms:created xsi:type="dcterms:W3CDTF">2018-04-09T17:17:00Z</dcterms:created>
  <dcterms:modified xsi:type="dcterms:W3CDTF">2019-03-26T20:56:00Z</dcterms:modified>
</cp:coreProperties>
</file>